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46A2E" w14:textId="686E55A5" w:rsidR="00BC6E9B" w:rsidRDefault="00BC6E9B" w:rsidP="00BC6E9B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kern w:val="0"/>
          <w:sz w:val="30"/>
          <w:szCs w:val="30"/>
        </w:rPr>
      </w:pPr>
      <w:r>
        <w:rPr>
          <w:rFonts w:ascii="Cambria-Bold" w:hAnsi="Cambria-Bold" w:cs="Cambria-Bold"/>
          <w:b/>
          <w:bCs/>
          <w:kern w:val="0"/>
          <w:sz w:val="30"/>
          <w:szCs w:val="30"/>
        </w:rPr>
        <w:t>Possible topics BA/MA-dissertations supervised by Sara Pacchiarotti</w:t>
      </w:r>
    </w:p>
    <w:p w14:paraId="6F34F294" w14:textId="77777777" w:rsidR="00BC6E9B" w:rsidRDefault="00BC6E9B" w:rsidP="00BC6E9B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kern w:val="0"/>
          <w:sz w:val="30"/>
          <w:szCs w:val="30"/>
        </w:rPr>
      </w:pPr>
    </w:p>
    <w:p w14:paraId="5D7A3C34" w14:textId="77777777" w:rsidR="00BC6E9B" w:rsidRDefault="00BC6E9B" w:rsidP="00504234">
      <w:pPr>
        <w:autoSpaceDE w:val="0"/>
        <w:autoSpaceDN w:val="0"/>
        <w:adjustRightInd w:val="0"/>
        <w:spacing w:after="0" w:line="240" w:lineRule="auto"/>
        <w:jc w:val="both"/>
        <w:rPr>
          <w:rFonts w:ascii="Cambria-Bold" w:hAnsi="Cambria-Bold" w:cs="Cambria-Bold"/>
          <w:b/>
          <w:bCs/>
          <w:kern w:val="0"/>
          <w:sz w:val="26"/>
          <w:szCs w:val="26"/>
        </w:rPr>
      </w:pPr>
      <w:r>
        <w:rPr>
          <w:rFonts w:ascii="Cambria-Bold" w:hAnsi="Cambria-Bold" w:cs="Cambria-Bold"/>
          <w:b/>
          <w:bCs/>
          <w:kern w:val="0"/>
          <w:sz w:val="26"/>
          <w:szCs w:val="26"/>
        </w:rPr>
        <w:t>Language documentation and description</w:t>
      </w:r>
    </w:p>
    <w:p w14:paraId="7D5FB9B2" w14:textId="469C8BB6" w:rsidR="00BC6E9B" w:rsidRPr="008C7770" w:rsidRDefault="00BC6E9B" w:rsidP="00504234">
      <w:pPr>
        <w:autoSpaceDE w:val="0"/>
        <w:autoSpaceDN w:val="0"/>
        <w:adjustRightInd w:val="0"/>
        <w:spacing w:after="0" w:line="240" w:lineRule="auto"/>
        <w:jc w:val="both"/>
        <w:rPr>
          <w:rFonts w:ascii="Cambria-Bold" w:hAnsi="Cambria-Bold" w:cs="Cambria-Bold"/>
          <w:b/>
          <w:bCs/>
          <w:kern w:val="0"/>
          <w:sz w:val="24"/>
          <w:szCs w:val="24"/>
        </w:rPr>
      </w:pPr>
      <w:r>
        <w:rPr>
          <w:rFonts w:ascii="SymbolMT" w:hAnsi="SymbolMT" w:cs="SymbolMT"/>
          <w:kern w:val="0"/>
          <w:sz w:val="24"/>
          <w:szCs w:val="24"/>
        </w:rPr>
        <w:t xml:space="preserve">• </w:t>
      </w:r>
      <w:r>
        <w:rPr>
          <w:rFonts w:ascii="Cambria-Bold" w:hAnsi="Cambria-Bold" w:cs="Cambria-Bold"/>
          <w:b/>
          <w:bCs/>
          <w:kern w:val="0"/>
          <w:sz w:val="24"/>
          <w:szCs w:val="24"/>
        </w:rPr>
        <w:t>Documentation and description of the phonology (including and/or focusing on suprasegmentals) and/or morphosyntax of any non-described of poorly described African language</w:t>
      </w:r>
      <w:r>
        <w:rPr>
          <w:rFonts w:ascii="Cambria" w:hAnsi="Cambria" w:cs="Cambria"/>
          <w:kern w:val="0"/>
          <w:sz w:val="24"/>
          <w:szCs w:val="24"/>
        </w:rPr>
        <w:t>, especially languages</w:t>
      </w:r>
      <w:r>
        <w:rPr>
          <w:rFonts w:ascii="Cambria-Bold" w:hAnsi="Cambria-Bold" w:cs="Cambria-Bold"/>
          <w:b/>
          <w:bCs/>
          <w:kern w:val="0"/>
          <w:sz w:val="24"/>
          <w:szCs w:val="24"/>
        </w:rPr>
        <w:t xml:space="preserve"> </w:t>
      </w:r>
      <w:r>
        <w:rPr>
          <w:rFonts w:ascii="Cambria" w:hAnsi="Cambria" w:cs="Cambria"/>
          <w:kern w:val="0"/>
          <w:sz w:val="24"/>
          <w:szCs w:val="24"/>
        </w:rPr>
        <w:t xml:space="preserve">belonging to the </w:t>
      </w:r>
      <w:r w:rsidRPr="00BC6E9B">
        <w:rPr>
          <w:rFonts w:ascii="Cambria-Bold" w:hAnsi="Cambria-Bold" w:cs="Cambria-Bold"/>
          <w:b/>
          <w:bCs/>
          <w:kern w:val="0"/>
          <w:sz w:val="24"/>
          <w:szCs w:val="24"/>
        </w:rPr>
        <w:t xml:space="preserve">Niger-Congo phylum and/or </w:t>
      </w:r>
      <w:r>
        <w:rPr>
          <w:rFonts w:ascii="Cambria-Bold" w:hAnsi="Cambria-Bold" w:cs="Cambria-Bold"/>
          <w:b/>
          <w:bCs/>
          <w:kern w:val="0"/>
          <w:sz w:val="24"/>
          <w:szCs w:val="24"/>
        </w:rPr>
        <w:t>endangered languages</w:t>
      </w:r>
      <w:r>
        <w:rPr>
          <w:rFonts w:ascii="Cambria" w:hAnsi="Cambria" w:cs="Cambria"/>
          <w:kern w:val="0"/>
          <w:sz w:val="24"/>
          <w:szCs w:val="24"/>
        </w:rPr>
        <w:t>. Possible target languages are Bantu and/or Ubangi languages spoken in northwestern DRC, South</w:t>
      </w:r>
      <w:r w:rsidR="00633B85">
        <w:rPr>
          <w:rFonts w:ascii="Cambria" w:hAnsi="Cambria" w:cs="Cambria"/>
          <w:kern w:val="0"/>
          <w:sz w:val="24"/>
          <w:szCs w:val="24"/>
        </w:rPr>
        <w:t>western</w:t>
      </w:r>
      <w:r>
        <w:rPr>
          <w:rFonts w:ascii="Cambria" w:hAnsi="Cambria" w:cs="Cambria"/>
          <w:kern w:val="0"/>
          <w:sz w:val="24"/>
          <w:szCs w:val="24"/>
        </w:rPr>
        <w:t xml:space="preserve"> CAR and northeastern Republic of the Congo. For some of these languages, unexploited data might already be available at the department. </w:t>
      </w:r>
      <w:r w:rsidRPr="008C7770">
        <w:rPr>
          <w:rFonts w:ascii="Cambria" w:hAnsi="Cambria" w:cs="Cambria"/>
          <w:kern w:val="0"/>
          <w:sz w:val="24"/>
          <w:szCs w:val="24"/>
        </w:rPr>
        <w:t>Research on any other African language for which oral data samples can be collected through fieldwork in Africa and/or in the African diaspora is also most welcome.</w:t>
      </w:r>
    </w:p>
    <w:p w14:paraId="4C280899" w14:textId="6C003AEB" w:rsidR="00504234" w:rsidRPr="008C7770" w:rsidRDefault="00BC6E9B" w:rsidP="00504234">
      <w:pPr>
        <w:autoSpaceDE w:val="0"/>
        <w:autoSpaceDN w:val="0"/>
        <w:adjustRightInd w:val="0"/>
        <w:spacing w:after="0" w:line="240" w:lineRule="auto"/>
        <w:jc w:val="both"/>
        <w:rPr>
          <w:rFonts w:ascii="Cambria-Bold" w:hAnsi="Cambria-Bold" w:cs="Cambria-Bold"/>
          <w:b/>
          <w:bCs/>
          <w:kern w:val="0"/>
          <w:sz w:val="24"/>
          <w:szCs w:val="24"/>
          <w:highlight w:val="yellow"/>
        </w:rPr>
      </w:pPr>
      <w:r w:rsidRPr="008C7770">
        <w:rPr>
          <w:rFonts w:ascii="SymbolMT" w:hAnsi="SymbolMT" w:cs="SymbolMT"/>
          <w:kern w:val="0"/>
          <w:sz w:val="24"/>
          <w:szCs w:val="24"/>
        </w:rPr>
        <w:t xml:space="preserve">• </w:t>
      </w:r>
      <w:r w:rsidRPr="008C7770">
        <w:rPr>
          <w:rFonts w:ascii="Cambria-Bold" w:hAnsi="Cambria-Bold" w:cs="Cambria-Bold"/>
          <w:b/>
          <w:bCs/>
          <w:kern w:val="0"/>
          <w:sz w:val="24"/>
          <w:szCs w:val="24"/>
        </w:rPr>
        <w:t xml:space="preserve">In-depth and </w:t>
      </w:r>
      <w:r w:rsidR="00830949">
        <w:rPr>
          <w:rFonts w:ascii="Cambria-Bold" w:hAnsi="Cambria-Bold" w:cs="Cambria-Bold"/>
          <w:b/>
          <w:bCs/>
          <w:kern w:val="0"/>
          <w:sz w:val="24"/>
          <w:szCs w:val="24"/>
        </w:rPr>
        <w:t>functionally/</w:t>
      </w:r>
      <w:r w:rsidRPr="008C7770">
        <w:rPr>
          <w:rFonts w:ascii="Cambria-Bold" w:hAnsi="Cambria-Bold" w:cs="Cambria-Bold"/>
          <w:b/>
          <w:bCs/>
          <w:kern w:val="0"/>
          <w:sz w:val="24"/>
          <w:szCs w:val="24"/>
        </w:rPr>
        <w:t>typology-oriented study of a specific grammatical aspect of any</w:t>
      </w:r>
      <w:r w:rsidR="008C7770" w:rsidRPr="008C7770">
        <w:rPr>
          <w:rFonts w:ascii="Cambria-Bold" w:hAnsi="Cambria-Bold" w:cs="Cambria-Bold"/>
          <w:b/>
          <w:bCs/>
          <w:kern w:val="0"/>
          <w:sz w:val="24"/>
          <w:szCs w:val="24"/>
        </w:rPr>
        <w:t xml:space="preserve"> </w:t>
      </w:r>
      <w:r w:rsidRPr="008C7770">
        <w:rPr>
          <w:rFonts w:ascii="Cambria-Bold" w:hAnsi="Cambria-Bold" w:cs="Cambria-Bold"/>
          <w:b/>
          <w:bCs/>
          <w:kern w:val="0"/>
          <w:sz w:val="24"/>
          <w:szCs w:val="24"/>
        </w:rPr>
        <w:t>better-documented and better-described African language</w:t>
      </w:r>
      <w:r w:rsidRPr="008C7770">
        <w:rPr>
          <w:rFonts w:ascii="Cambria" w:hAnsi="Cambria" w:cs="Cambria"/>
          <w:kern w:val="0"/>
          <w:sz w:val="24"/>
          <w:szCs w:val="24"/>
        </w:rPr>
        <w:t>, especially languages</w:t>
      </w:r>
      <w:r w:rsidR="008C7770" w:rsidRPr="008C7770">
        <w:rPr>
          <w:rFonts w:ascii="Cambria-Bold" w:hAnsi="Cambria-Bold" w:cs="Cambria-Bold"/>
          <w:b/>
          <w:bCs/>
          <w:kern w:val="0"/>
          <w:sz w:val="24"/>
          <w:szCs w:val="24"/>
        </w:rPr>
        <w:t xml:space="preserve"> </w:t>
      </w:r>
      <w:r w:rsidRPr="008C7770">
        <w:rPr>
          <w:rFonts w:ascii="Cambria" w:hAnsi="Cambria" w:cs="Cambria"/>
          <w:kern w:val="0"/>
          <w:sz w:val="24"/>
          <w:szCs w:val="24"/>
        </w:rPr>
        <w:t xml:space="preserve">belonging to the </w:t>
      </w:r>
      <w:r w:rsidR="00504234" w:rsidRPr="008C7770">
        <w:rPr>
          <w:rFonts w:ascii="Cambria" w:hAnsi="Cambria" w:cs="Cambria"/>
          <w:kern w:val="0"/>
          <w:sz w:val="24"/>
          <w:szCs w:val="24"/>
        </w:rPr>
        <w:t>Niger-Congo language</w:t>
      </w:r>
      <w:r w:rsidRPr="008C7770">
        <w:rPr>
          <w:rFonts w:ascii="Cambria" w:hAnsi="Cambria" w:cs="Cambria"/>
          <w:kern w:val="0"/>
          <w:sz w:val="24"/>
          <w:szCs w:val="24"/>
        </w:rPr>
        <w:t xml:space="preserve"> family</w:t>
      </w:r>
      <w:r w:rsidR="00504234" w:rsidRPr="008C7770">
        <w:rPr>
          <w:rFonts w:ascii="Cambria" w:hAnsi="Cambria" w:cs="Cambria"/>
          <w:kern w:val="0"/>
          <w:sz w:val="24"/>
          <w:szCs w:val="24"/>
        </w:rPr>
        <w:t xml:space="preserve">. </w:t>
      </w:r>
      <w:r w:rsidRPr="008C7770">
        <w:rPr>
          <w:rFonts w:ascii="Cambria" w:hAnsi="Cambria" w:cs="Cambria"/>
          <w:kern w:val="0"/>
          <w:sz w:val="24"/>
          <w:szCs w:val="24"/>
        </w:rPr>
        <w:t xml:space="preserve">Possible topics: </w:t>
      </w:r>
      <w:r w:rsidR="00504234" w:rsidRPr="008C7770">
        <w:rPr>
          <w:rFonts w:ascii="Cambria" w:hAnsi="Cambria" w:cs="Cambria"/>
          <w:kern w:val="0"/>
          <w:sz w:val="24"/>
          <w:szCs w:val="24"/>
        </w:rPr>
        <w:t>transitivity, voice, verbal</w:t>
      </w:r>
      <w:r w:rsidR="00504234" w:rsidRPr="00504234">
        <w:rPr>
          <w:rFonts w:ascii="Cambria" w:hAnsi="Cambria" w:cs="Cambria"/>
          <w:kern w:val="0"/>
          <w:sz w:val="24"/>
          <w:szCs w:val="24"/>
        </w:rPr>
        <w:t xml:space="preserve"> derivation, applicative morphology, </w:t>
      </w:r>
      <w:r w:rsidR="00504234">
        <w:rPr>
          <w:rFonts w:ascii="Cambria" w:hAnsi="Cambria" w:cs="Cambria"/>
          <w:kern w:val="0"/>
          <w:sz w:val="24"/>
          <w:szCs w:val="24"/>
        </w:rPr>
        <w:t xml:space="preserve">grammatical tone, </w:t>
      </w:r>
      <w:r w:rsidR="00504234" w:rsidRPr="00504234">
        <w:rPr>
          <w:rFonts w:ascii="Cambria" w:hAnsi="Cambria" w:cs="Cambria"/>
          <w:kern w:val="0"/>
          <w:sz w:val="24"/>
          <w:szCs w:val="24"/>
        </w:rPr>
        <w:t>noun class system</w:t>
      </w:r>
      <w:r w:rsidR="00504234">
        <w:rPr>
          <w:rFonts w:ascii="Cambria" w:hAnsi="Cambria" w:cs="Cambria"/>
          <w:kern w:val="0"/>
          <w:sz w:val="24"/>
          <w:szCs w:val="24"/>
        </w:rPr>
        <w:t xml:space="preserve">s. </w:t>
      </w:r>
    </w:p>
    <w:p w14:paraId="28C35E04" w14:textId="77777777" w:rsidR="00504234" w:rsidRPr="00504234" w:rsidRDefault="00504234" w:rsidP="00504234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kern w:val="0"/>
          <w:sz w:val="24"/>
          <w:szCs w:val="24"/>
        </w:rPr>
      </w:pPr>
    </w:p>
    <w:p w14:paraId="2C57872D" w14:textId="61E1A6A8" w:rsidR="00BC6E9B" w:rsidRDefault="00BC6E9B" w:rsidP="00504234">
      <w:pPr>
        <w:autoSpaceDE w:val="0"/>
        <w:autoSpaceDN w:val="0"/>
        <w:adjustRightInd w:val="0"/>
        <w:spacing w:after="0" w:line="240" w:lineRule="auto"/>
        <w:jc w:val="both"/>
        <w:rPr>
          <w:rFonts w:ascii="Cambria-Bold" w:hAnsi="Cambria-Bold" w:cs="Cambria-Bold"/>
          <w:b/>
          <w:bCs/>
          <w:kern w:val="0"/>
          <w:sz w:val="26"/>
          <w:szCs w:val="26"/>
        </w:rPr>
      </w:pPr>
      <w:r>
        <w:rPr>
          <w:rFonts w:ascii="Cambria-Bold" w:hAnsi="Cambria-Bold" w:cs="Cambria-Bold"/>
          <w:b/>
          <w:bCs/>
          <w:kern w:val="0"/>
          <w:sz w:val="26"/>
          <w:szCs w:val="26"/>
        </w:rPr>
        <w:t>Historical-comparative linguistics</w:t>
      </w:r>
    </w:p>
    <w:p w14:paraId="07DBA9E7" w14:textId="6D3D9119" w:rsidR="00BC6E9B" w:rsidRPr="00B977EC" w:rsidRDefault="00BC6E9B" w:rsidP="00504234">
      <w:pPr>
        <w:autoSpaceDE w:val="0"/>
        <w:autoSpaceDN w:val="0"/>
        <w:adjustRightInd w:val="0"/>
        <w:spacing w:after="0" w:line="240" w:lineRule="auto"/>
        <w:jc w:val="both"/>
        <w:rPr>
          <w:rFonts w:ascii="Cambria-Bold" w:hAnsi="Cambria-Bold" w:cs="Cambria-Bold"/>
          <w:b/>
          <w:bCs/>
          <w:kern w:val="0"/>
          <w:sz w:val="24"/>
          <w:szCs w:val="24"/>
        </w:rPr>
      </w:pPr>
      <w:r>
        <w:rPr>
          <w:rFonts w:ascii="SymbolMT" w:hAnsi="SymbolMT" w:cs="SymbolMT"/>
          <w:kern w:val="0"/>
          <w:sz w:val="24"/>
          <w:szCs w:val="24"/>
        </w:rPr>
        <w:t xml:space="preserve">• </w:t>
      </w:r>
      <w:r>
        <w:rPr>
          <w:rFonts w:ascii="Cambria" w:hAnsi="Cambria" w:cs="Cambria"/>
          <w:kern w:val="0"/>
          <w:sz w:val="24"/>
          <w:szCs w:val="24"/>
        </w:rPr>
        <w:t xml:space="preserve">The </w:t>
      </w:r>
      <w:r>
        <w:rPr>
          <w:rFonts w:ascii="Cambria-Bold" w:hAnsi="Cambria-Bold" w:cs="Cambria-Bold"/>
          <w:b/>
          <w:bCs/>
          <w:kern w:val="0"/>
          <w:sz w:val="24"/>
          <w:szCs w:val="24"/>
        </w:rPr>
        <w:t>historical-comparative study of the lexicon, phonology, morphology</w:t>
      </w:r>
      <w:r w:rsidR="00B977EC">
        <w:rPr>
          <w:rFonts w:ascii="Cambria-Bold" w:hAnsi="Cambria-Bold" w:cs="Cambria-Bold"/>
          <w:b/>
          <w:bCs/>
          <w:kern w:val="0"/>
          <w:sz w:val="24"/>
          <w:szCs w:val="24"/>
        </w:rPr>
        <w:t xml:space="preserve"> </w:t>
      </w:r>
      <w:r w:rsidR="00504234">
        <w:rPr>
          <w:rFonts w:ascii="Cambria-Bold" w:hAnsi="Cambria-Bold" w:cs="Cambria-Bold"/>
          <w:b/>
          <w:bCs/>
          <w:kern w:val="0"/>
          <w:sz w:val="24"/>
          <w:szCs w:val="24"/>
        </w:rPr>
        <w:t xml:space="preserve">and/or </w:t>
      </w:r>
      <w:r>
        <w:rPr>
          <w:rFonts w:ascii="Cambria-Bold" w:hAnsi="Cambria-Bold" w:cs="Cambria-Bold"/>
          <w:b/>
          <w:bCs/>
          <w:kern w:val="0"/>
          <w:sz w:val="24"/>
          <w:szCs w:val="24"/>
        </w:rPr>
        <w:t>syntax</w:t>
      </w:r>
      <w:r w:rsidR="00C26920">
        <w:rPr>
          <w:rFonts w:ascii="Cambria-Bold" w:hAnsi="Cambria-Bold" w:cs="Cambria-Bold"/>
          <w:b/>
          <w:bCs/>
          <w:kern w:val="0"/>
          <w:sz w:val="24"/>
          <w:szCs w:val="24"/>
        </w:rPr>
        <w:t xml:space="preserve"> </w:t>
      </w:r>
      <w:r>
        <w:rPr>
          <w:rFonts w:ascii="Cambria" w:hAnsi="Cambria" w:cs="Cambria"/>
          <w:kern w:val="0"/>
          <w:sz w:val="24"/>
          <w:szCs w:val="24"/>
        </w:rPr>
        <w:t>of any genealogical cluster of African languages, but preferably Bantu/Ubangi</w:t>
      </w:r>
      <w:r w:rsidR="00504234">
        <w:rPr>
          <w:rFonts w:ascii="Cambria" w:hAnsi="Cambria" w:cs="Cambria"/>
          <w:kern w:val="0"/>
          <w:sz w:val="24"/>
          <w:szCs w:val="24"/>
        </w:rPr>
        <w:t xml:space="preserve"> </w:t>
      </w:r>
      <w:r>
        <w:rPr>
          <w:rFonts w:ascii="Cambria" w:hAnsi="Cambria" w:cs="Cambria"/>
          <w:kern w:val="0"/>
          <w:sz w:val="24"/>
          <w:szCs w:val="24"/>
        </w:rPr>
        <w:t>languages, for which comparative data are already available or for which new</w:t>
      </w:r>
      <w:r w:rsidR="00504234">
        <w:rPr>
          <w:rFonts w:ascii="Cambria" w:hAnsi="Cambria" w:cs="Cambria"/>
          <w:kern w:val="0"/>
          <w:sz w:val="24"/>
          <w:szCs w:val="24"/>
        </w:rPr>
        <w:t xml:space="preserve"> </w:t>
      </w:r>
      <w:r>
        <w:rPr>
          <w:rFonts w:ascii="Cambria" w:hAnsi="Cambria" w:cs="Cambria"/>
          <w:kern w:val="0"/>
          <w:sz w:val="24"/>
          <w:szCs w:val="24"/>
        </w:rPr>
        <w:t>comparative data need to be collected through fieldwork.</w:t>
      </w:r>
    </w:p>
    <w:p w14:paraId="143B605B" w14:textId="52E87557" w:rsidR="00BC6E9B" w:rsidRPr="00B977EC" w:rsidRDefault="00BC6E9B" w:rsidP="00504234">
      <w:pPr>
        <w:autoSpaceDE w:val="0"/>
        <w:autoSpaceDN w:val="0"/>
        <w:adjustRightInd w:val="0"/>
        <w:spacing w:after="0" w:line="240" w:lineRule="auto"/>
        <w:jc w:val="both"/>
        <w:rPr>
          <w:rFonts w:ascii="Cambria-Bold" w:hAnsi="Cambria-Bold" w:cs="Cambria-Bold"/>
          <w:b/>
          <w:bCs/>
          <w:kern w:val="0"/>
          <w:sz w:val="24"/>
          <w:szCs w:val="24"/>
        </w:rPr>
      </w:pPr>
      <w:r>
        <w:rPr>
          <w:rFonts w:ascii="SymbolMT" w:hAnsi="SymbolMT" w:cs="SymbolMT"/>
          <w:kern w:val="0"/>
          <w:sz w:val="24"/>
          <w:szCs w:val="24"/>
        </w:rPr>
        <w:t xml:space="preserve">• </w:t>
      </w:r>
      <w:r>
        <w:rPr>
          <w:rFonts w:ascii="Cambria" w:hAnsi="Cambria" w:cs="Cambria"/>
          <w:kern w:val="0"/>
          <w:sz w:val="24"/>
          <w:szCs w:val="24"/>
        </w:rPr>
        <w:t>Especially welcome are comparative studies on Central Western Bantu languages</w:t>
      </w:r>
      <w:r w:rsidR="00B977EC">
        <w:rPr>
          <w:rFonts w:ascii="Cambria-Bold" w:hAnsi="Cambria-Bold" w:cs="Cambria-Bold"/>
          <w:b/>
          <w:bCs/>
          <w:kern w:val="0"/>
          <w:sz w:val="24"/>
          <w:szCs w:val="24"/>
        </w:rPr>
        <w:t xml:space="preserve"> </w:t>
      </w:r>
      <w:r>
        <w:rPr>
          <w:rFonts w:ascii="Cambria" w:hAnsi="Cambria" w:cs="Cambria"/>
          <w:kern w:val="0"/>
          <w:sz w:val="24"/>
          <w:szCs w:val="24"/>
        </w:rPr>
        <w:t>(Guthrie’s groups C and D) as part of the historical linguistic research of the ERC-SG CongUbangi project.</w:t>
      </w:r>
    </w:p>
    <w:p w14:paraId="77F56A27" w14:textId="24779D4C" w:rsidR="00BC6E9B" w:rsidRDefault="00BC6E9B" w:rsidP="00504234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kern w:val="0"/>
          <w:sz w:val="24"/>
          <w:szCs w:val="24"/>
        </w:rPr>
      </w:pPr>
      <w:r>
        <w:rPr>
          <w:rFonts w:ascii="SymbolMT" w:hAnsi="SymbolMT" w:cs="SymbolMT"/>
          <w:kern w:val="0"/>
          <w:sz w:val="24"/>
          <w:szCs w:val="24"/>
        </w:rPr>
        <w:t xml:space="preserve">• </w:t>
      </w:r>
      <w:r>
        <w:rPr>
          <w:rFonts w:ascii="Cambria-Bold" w:hAnsi="Cambria-Bold" w:cs="Cambria-Bold"/>
          <w:b/>
          <w:bCs/>
          <w:kern w:val="0"/>
          <w:sz w:val="24"/>
          <w:szCs w:val="24"/>
        </w:rPr>
        <w:t>Historical-comparative approaches to pre</w:t>
      </w:r>
      <w:r w:rsidR="00C26920">
        <w:rPr>
          <w:rFonts w:ascii="Cambria-Bold" w:hAnsi="Cambria-Bold" w:cs="Cambria-Bold"/>
          <w:b/>
          <w:bCs/>
          <w:kern w:val="0"/>
          <w:sz w:val="24"/>
          <w:szCs w:val="24"/>
        </w:rPr>
        <w:t>historic</w:t>
      </w:r>
      <w:r>
        <w:rPr>
          <w:rFonts w:ascii="Cambria-Bold" w:hAnsi="Cambria-Bold" w:cs="Cambria-Bold"/>
          <w:b/>
          <w:bCs/>
          <w:kern w:val="0"/>
          <w:sz w:val="24"/>
          <w:szCs w:val="24"/>
        </w:rPr>
        <w:t xml:space="preserve"> language contact</w:t>
      </w:r>
      <w:r>
        <w:rPr>
          <w:rFonts w:ascii="Cambria" w:hAnsi="Cambria" w:cs="Cambria"/>
          <w:kern w:val="0"/>
          <w:sz w:val="24"/>
          <w:szCs w:val="24"/>
        </w:rPr>
        <w:t>, especially</w:t>
      </w:r>
      <w:r w:rsidR="00C26920">
        <w:rPr>
          <w:rFonts w:ascii="Cambria" w:hAnsi="Cambria" w:cs="Cambria"/>
          <w:kern w:val="0"/>
          <w:sz w:val="24"/>
          <w:szCs w:val="24"/>
        </w:rPr>
        <w:t xml:space="preserve"> </w:t>
      </w:r>
      <w:r>
        <w:rPr>
          <w:rFonts w:ascii="Cambria" w:hAnsi="Cambria" w:cs="Cambria"/>
          <w:kern w:val="0"/>
          <w:sz w:val="24"/>
          <w:szCs w:val="24"/>
        </w:rPr>
        <w:t xml:space="preserve">interactions between migrating Bantu speakers and autochthonous </w:t>
      </w:r>
      <w:r w:rsidR="00C26920">
        <w:rPr>
          <w:rFonts w:ascii="Cambria" w:hAnsi="Cambria" w:cs="Cambria"/>
          <w:kern w:val="0"/>
          <w:sz w:val="24"/>
          <w:szCs w:val="24"/>
        </w:rPr>
        <w:t xml:space="preserve">foragers </w:t>
      </w:r>
      <w:r>
        <w:rPr>
          <w:rFonts w:ascii="Cambria" w:hAnsi="Cambria" w:cs="Cambria"/>
          <w:kern w:val="0"/>
          <w:sz w:val="24"/>
          <w:szCs w:val="24"/>
        </w:rPr>
        <w:t>in Central Africa.</w:t>
      </w:r>
    </w:p>
    <w:p w14:paraId="1C6B846B" w14:textId="28511796" w:rsidR="00BC6E9B" w:rsidRPr="00C26920" w:rsidRDefault="00BC6E9B" w:rsidP="00504234">
      <w:pPr>
        <w:autoSpaceDE w:val="0"/>
        <w:autoSpaceDN w:val="0"/>
        <w:adjustRightInd w:val="0"/>
        <w:spacing w:after="0" w:line="240" w:lineRule="auto"/>
        <w:jc w:val="both"/>
        <w:rPr>
          <w:rFonts w:ascii="Cambria-Bold" w:hAnsi="Cambria-Bold" w:cs="Cambria-Bold"/>
          <w:b/>
          <w:bCs/>
          <w:kern w:val="0"/>
          <w:sz w:val="24"/>
          <w:szCs w:val="24"/>
        </w:rPr>
      </w:pPr>
      <w:r>
        <w:rPr>
          <w:rFonts w:ascii="SymbolMT" w:hAnsi="SymbolMT" w:cs="SymbolMT"/>
          <w:kern w:val="0"/>
          <w:sz w:val="24"/>
          <w:szCs w:val="24"/>
        </w:rPr>
        <w:t xml:space="preserve">• </w:t>
      </w:r>
      <w:r>
        <w:rPr>
          <w:rFonts w:ascii="Cambria-Bold" w:hAnsi="Cambria-Bold" w:cs="Cambria-Bold"/>
          <w:b/>
          <w:bCs/>
          <w:kern w:val="0"/>
          <w:sz w:val="24"/>
          <w:szCs w:val="24"/>
        </w:rPr>
        <w:t>Historical-comparative study of vocabulary belonging to specific semantic</w:t>
      </w:r>
      <w:r w:rsidR="00C26920">
        <w:rPr>
          <w:rFonts w:ascii="Cambria-Bold" w:hAnsi="Cambria-Bold" w:cs="Cambria-Bold"/>
          <w:b/>
          <w:bCs/>
          <w:kern w:val="0"/>
          <w:sz w:val="24"/>
          <w:szCs w:val="24"/>
        </w:rPr>
        <w:t xml:space="preserve"> </w:t>
      </w:r>
      <w:r>
        <w:rPr>
          <w:rFonts w:ascii="Cambria-Bold" w:hAnsi="Cambria-Bold" w:cs="Cambria-Bold"/>
          <w:b/>
          <w:bCs/>
          <w:kern w:val="0"/>
          <w:sz w:val="24"/>
          <w:szCs w:val="24"/>
        </w:rPr>
        <w:t>domains</w:t>
      </w:r>
      <w:r>
        <w:rPr>
          <w:rFonts w:ascii="Cambria" w:hAnsi="Cambria" w:cs="Cambria"/>
          <w:kern w:val="0"/>
          <w:sz w:val="24"/>
          <w:szCs w:val="24"/>
        </w:rPr>
        <w:t xml:space="preserve">, such as subsistence-related vocabulary, material culture vocabulary, animals, wild plants, </w:t>
      </w:r>
      <w:r w:rsidR="00633B85">
        <w:rPr>
          <w:rFonts w:ascii="Cambria" w:hAnsi="Cambria" w:cs="Cambria"/>
          <w:kern w:val="0"/>
          <w:sz w:val="24"/>
          <w:szCs w:val="24"/>
        </w:rPr>
        <w:t xml:space="preserve">and </w:t>
      </w:r>
      <w:r>
        <w:rPr>
          <w:rFonts w:ascii="Cambria" w:hAnsi="Cambria" w:cs="Cambria"/>
          <w:kern w:val="0"/>
          <w:sz w:val="24"/>
          <w:szCs w:val="24"/>
        </w:rPr>
        <w:t xml:space="preserve">crops, </w:t>
      </w:r>
      <w:r w:rsidR="00633B85">
        <w:rPr>
          <w:rFonts w:ascii="Cambria" w:hAnsi="Cambria" w:cs="Cambria"/>
          <w:kern w:val="0"/>
          <w:sz w:val="24"/>
          <w:szCs w:val="24"/>
        </w:rPr>
        <w:t>p</w:t>
      </w:r>
      <w:r>
        <w:rPr>
          <w:rFonts w:ascii="Cambria" w:hAnsi="Cambria" w:cs="Cambria"/>
          <w:kern w:val="0"/>
          <w:sz w:val="24"/>
          <w:szCs w:val="24"/>
        </w:rPr>
        <w:t xml:space="preserve">ossibly in conjunction with a </w:t>
      </w:r>
      <w:r>
        <w:rPr>
          <w:rFonts w:ascii="Cambria-Bold" w:hAnsi="Cambria-Bold" w:cs="Cambria-Bold"/>
          <w:b/>
          <w:bCs/>
          <w:kern w:val="0"/>
          <w:sz w:val="24"/>
          <w:szCs w:val="24"/>
        </w:rPr>
        <w:t>Words-and-Things</w:t>
      </w:r>
      <w:r w:rsidR="00C26920">
        <w:rPr>
          <w:rFonts w:ascii="Cambria" w:hAnsi="Cambria" w:cs="Cambria"/>
          <w:kern w:val="0"/>
          <w:sz w:val="24"/>
          <w:szCs w:val="24"/>
        </w:rPr>
        <w:t xml:space="preserve"> </w:t>
      </w:r>
      <w:r>
        <w:rPr>
          <w:rFonts w:ascii="Cambria" w:hAnsi="Cambria" w:cs="Cambria"/>
          <w:kern w:val="0"/>
          <w:sz w:val="24"/>
          <w:szCs w:val="24"/>
        </w:rPr>
        <w:t xml:space="preserve">approach in order to reconstruct African history from language data. Of particular interest is the issue of the linguistic stratigraphy </w:t>
      </w:r>
      <w:r w:rsidR="00504234">
        <w:rPr>
          <w:rFonts w:ascii="Cambria" w:hAnsi="Cambria" w:cs="Cambria"/>
          <w:kern w:val="0"/>
          <w:sz w:val="24"/>
          <w:szCs w:val="24"/>
        </w:rPr>
        <w:t xml:space="preserve">in the Congo-Ubangi watershed in northwestern DRC. </w:t>
      </w:r>
    </w:p>
    <w:p w14:paraId="44391D59" w14:textId="5B7514F9" w:rsidR="0054559F" w:rsidRDefault="0054559F" w:rsidP="00504234">
      <w:pPr>
        <w:autoSpaceDE w:val="0"/>
        <w:autoSpaceDN w:val="0"/>
        <w:adjustRightInd w:val="0"/>
        <w:spacing w:after="0" w:line="240" w:lineRule="auto"/>
        <w:jc w:val="both"/>
      </w:pPr>
    </w:p>
    <w:sectPr w:rsidR="005455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-Bold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M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A13556"/>
    <w:multiLevelType w:val="hybridMultilevel"/>
    <w:tmpl w:val="D0BEC992"/>
    <w:lvl w:ilvl="0" w:tplc="6428ED74">
      <w:start w:val="1"/>
      <w:numFmt w:val="decimal"/>
      <w:pStyle w:val="ListParagraph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35348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72D"/>
    <w:rsid w:val="00240CDD"/>
    <w:rsid w:val="0027372D"/>
    <w:rsid w:val="00504234"/>
    <w:rsid w:val="0054559F"/>
    <w:rsid w:val="00576C1B"/>
    <w:rsid w:val="00633B85"/>
    <w:rsid w:val="00830949"/>
    <w:rsid w:val="008378CB"/>
    <w:rsid w:val="008C7770"/>
    <w:rsid w:val="00B22903"/>
    <w:rsid w:val="00B977EC"/>
    <w:rsid w:val="00BC6E9B"/>
    <w:rsid w:val="00C26920"/>
    <w:rsid w:val="00E35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3CFA9F"/>
  <w15:chartTrackingRefBased/>
  <w15:docId w15:val="{49F9FB92-698D-4D65-ACEB-327E72CF9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autoRedefine/>
    <w:uiPriority w:val="34"/>
    <w:qFormat/>
    <w:rsid w:val="00576C1B"/>
    <w:pPr>
      <w:numPr>
        <w:numId w:val="1"/>
      </w:numPr>
      <w:spacing w:after="0" w:line="240" w:lineRule="auto"/>
      <w:contextualSpacing/>
    </w:pPr>
    <w:rPr>
      <w:rFonts w:ascii="Times New Roman" w:eastAsia="Times New Roman" w:hAnsi="Times New Roman" w:cs="Times New Roman"/>
      <w:kern w:val="0"/>
      <w:sz w:val="20"/>
      <w:szCs w:val="24"/>
      <w:lang w:val="nl-BE"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Pacchiarotti</dc:creator>
  <cp:keywords/>
  <dc:description/>
  <cp:lastModifiedBy>Sara Pacchiarotti</cp:lastModifiedBy>
  <cp:revision>6</cp:revision>
  <dcterms:created xsi:type="dcterms:W3CDTF">2023-09-21T15:01:00Z</dcterms:created>
  <dcterms:modified xsi:type="dcterms:W3CDTF">2023-09-21T15:09:00Z</dcterms:modified>
</cp:coreProperties>
</file>