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FB55" w14:textId="7BAD1466" w:rsidR="00760C81" w:rsidRDefault="0058754A" w:rsidP="00FE3499">
      <w:pPr>
        <w:jc w:val="both"/>
        <w:rPr>
          <w:lang w:val="nl-NL"/>
        </w:rPr>
      </w:pPr>
      <w:r w:rsidRPr="00EB6FDB">
        <w:rPr>
          <w:lang w:val="nl-NL"/>
        </w:rPr>
        <w:t>Gillian Mathys</w:t>
      </w:r>
    </w:p>
    <w:p w14:paraId="39F486AA" w14:textId="74DEFA1A" w:rsidR="00F43257" w:rsidRDefault="00F43257" w:rsidP="00FE3499">
      <w:pPr>
        <w:jc w:val="both"/>
        <w:rPr>
          <w:lang w:val="nl-NL"/>
        </w:rPr>
      </w:pPr>
    </w:p>
    <w:p w14:paraId="292DA930" w14:textId="6161DE7D" w:rsidR="00F43257" w:rsidRPr="00F43257" w:rsidRDefault="00F43257" w:rsidP="00FE3499">
      <w:pPr>
        <w:jc w:val="both"/>
      </w:pPr>
      <w:r>
        <w:t>Gillian.mathys@ugent.be</w:t>
      </w:r>
      <w:bookmarkStart w:id="0" w:name="_GoBack"/>
      <w:bookmarkEnd w:id="0"/>
    </w:p>
    <w:p w14:paraId="18A1A14E" w14:textId="77777777" w:rsidR="0058754A" w:rsidRPr="00EB6FDB" w:rsidRDefault="0058754A" w:rsidP="00FE3499">
      <w:pPr>
        <w:jc w:val="both"/>
        <w:rPr>
          <w:lang w:val="nl-NL"/>
        </w:rPr>
      </w:pPr>
    </w:p>
    <w:p w14:paraId="0BB5F460" w14:textId="77777777" w:rsidR="008D3984" w:rsidRDefault="007D109B" w:rsidP="00FE3499">
      <w:pPr>
        <w:jc w:val="both"/>
        <w:rPr>
          <w:lang w:val="nl-NL"/>
        </w:rPr>
      </w:pPr>
      <w:r w:rsidRPr="00EB6FDB">
        <w:rPr>
          <w:lang w:val="nl-NL"/>
        </w:rPr>
        <w:t xml:space="preserve">Ikzelf doe onderzoek naar </w:t>
      </w:r>
      <w:r w:rsidR="00F84559">
        <w:rPr>
          <w:lang w:val="nl-NL"/>
        </w:rPr>
        <w:t>lokaal bestuur,</w:t>
      </w:r>
      <w:r w:rsidR="00EB6FDB">
        <w:rPr>
          <w:lang w:val="nl-NL"/>
        </w:rPr>
        <w:t xml:space="preserve"> dekolonisatie, identiteit</w:t>
      </w:r>
      <w:r w:rsidR="00F84559">
        <w:rPr>
          <w:lang w:val="nl-NL"/>
        </w:rPr>
        <w:t>, conflict</w:t>
      </w:r>
      <w:r w:rsidR="00600843">
        <w:rPr>
          <w:lang w:val="nl-NL"/>
        </w:rPr>
        <w:t>, territorialiteit, land</w:t>
      </w:r>
      <w:r w:rsidR="007C44A5">
        <w:rPr>
          <w:lang w:val="nl-NL"/>
        </w:rPr>
        <w:t>,</w:t>
      </w:r>
      <w:r w:rsidR="00F84559">
        <w:rPr>
          <w:lang w:val="nl-NL"/>
        </w:rPr>
        <w:t xml:space="preserve"> en de rol van geschiedenis in conflict in Oost-Congo</w:t>
      </w:r>
      <w:r w:rsidR="007C44A5">
        <w:rPr>
          <w:lang w:val="nl-NL"/>
        </w:rPr>
        <w:t>, dit alles</w:t>
      </w:r>
      <w:r w:rsidR="008D3984">
        <w:rPr>
          <w:lang w:val="nl-NL"/>
        </w:rPr>
        <w:t xml:space="preserve"> tijdens de koloniale en post-koloniale periode</w:t>
      </w:r>
      <w:r w:rsidR="00600843">
        <w:rPr>
          <w:lang w:val="nl-NL"/>
        </w:rPr>
        <w:t xml:space="preserve">. </w:t>
      </w:r>
      <w:r w:rsidR="00030CC9">
        <w:rPr>
          <w:lang w:val="nl-NL"/>
        </w:rPr>
        <w:t xml:space="preserve">Gezien de geschiedenis van Oost-Congo plaats ik dit steeds </w:t>
      </w:r>
      <w:r w:rsidR="0099608A">
        <w:rPr>
          <w:lang w:val="nl-NL"/>
        </w:rPr>
        <w:t>in breder regionaal perspectief, wat betekent dat ik ook ge</w:t>
      </w:r>
      <w:r w:rsidR="008D3984">
        <w:rPr>
          <w:lang w:val="nl-NL"/>
        </w:rPr>
        <w:t xml:space="preserve">ïnteresseerd ben in de geschiedenis van Rwanda en </w:t>
      </w:r>
      <w:r w:rsidR="007C44A5">
        <w:rPr>
          <w:lang w:val="nl-NL"/>
        </w:rPr>
        <w:t>Burundi</w:t>
      </w:r>
      <w:r w:rsidR="008D3984">
        <w:rPr>
          <w:lang w:val="nl-NL"/>
        </w:rPr>
        <w:t xml:space="preserve">. </w:t>
      </w:r>
    </w:p>
    <w:p w14:paraId="5E6CB27B" w14:textId="77777777" w:rsidR="0058754A" w:rsidRDefault="008D3984" w:rsidP="00FE3499">
      <w:pPr>
        <w:jc w:val="both"/>
        <w:rPr>
          <w:lang w:val="nl-NL"/>
        </w:rPr>
      </w:pPr>
      <w:r>
        <w:rPr>
          <w:lang w:val="nl-NL"/>
        </w:rPr>
        <w:t>Je kan bij mij terecht voor onderwerpen die betrekking hebben op de geschiedenis van de Grote Meren (meer specifiek Rwanda, Burundi en Congo). Voor deze onderwerpen kan ik ook begeleiding bieden met betrekking tot archiefonderzoek aangezien ik daarmee ook ervaring heb</w:t>
      </w:r>
      <w:r w:rsidR="00FE3499">
        <w:rPr>
          <w:lang w:val="nl-NL"/>
        </w:rPr>
        <w:t xml:space="preserve"> (Afrikaanse archieven buitenlandse zaken, KMMA Tervuren, KADOC etc.)</w:t>
      </w:r>
      <w:r>
        <w:rPr>
          <w:lang w:val="nl-NL"/>
        </w:rPr>
        <w:t>. Daarnaast kan je bij mij ook terecht voor onderzoek naar ‘Congo in België’.</w:t>
      </w:r>
    </w:p>
    <w:p w14:paraId="0B080DF3" w14:textId="77777777" w:rsidR="008D3984" w:rsidRDefault="008D3984" w:rsidP="00FE3499">
      <w:pPr>
        <w:jc w:val="both"/>
        <w:rPr>
          <w:lang w:val="nl-NL"/>
        </w:rPr>
      </w:pPr>
    </w:p>
    <w:p w14:paraId="4F0BE105" w14:textId="77777777" w:rsidR="008D3984" w:rsidRDefault="00FE3499" w:rsidP="00FE3499">
      <w:pPr>
        <w:jc w:val="both"/>
        <w:rPr>
          <w:lang w:val="nl-NL"/>
        </w:rPr>
      </w:pPr>
      <w:r>
        <w:rPr>
          <w:lang w:val="nl-NL"/>
        </w:rPr>
        <w:t>Meer specifiek</w:t>
      </w:r>
      <w:r w:rsidR="007C44A5">
        <w:rPr>
          <w:lang w:val="nl-NL"/>
        </w:rPr>
        <w:t xml:space="preserve"> kan ik de volgende onderwerpen voorstellen</w:t>
      </w:r>
      <w:r>
        <w:rPr>
          <w:lang w:val="nl-NL"/>
        </w:rPr>
        <w:t>:</w:t>
      </w:r>
    </w:p>
    <w:p w14:paraId="15C44A12" w14:textId="77777777" w:rsidR="00FE3499" w:rsidRDefault="00FE3499" w:rsidP="00FE3499">
      <w:pPr>
        <w:jc w:val="both"/>
        <w:rPr>
          <w:lang w:val="nl-NL"/>
        </w:rPr>
      </w:pPr>
    </w:p>
    <w:p w14:paraId="265A526F" w14:textId="77777777" w:rsidR="00FE3499" w:rsidRDefault="00FE3499" w:rsidP="00FE3499">
      <w:pPr>
        <w:pStyle w:val="ListParagraph"/>
        <w:numPr>
          <w:ilvl w:val="0"/>
          <w:numId w:val="1"/>
        </w:numPr>
        <w:jc w:val="both"/>
        <w:rPr>
          <w:lang w:val="nl-NL"/>
        </w:rPr>
      </w:pPr>
      <w:r>
        <w:rPr>
          <w:lang w:val="nl-NL"/>
        </w:rPr>
        <w:t xml:space="preserve">Onderzoek naar koningin Muhumusa/Nyabingi. Muhumusa was een belangrijke vrouw die leefde in het grensgebied van wat vandaag Rwanda en Oeganda is. Ze leidde een belangrijke verzetsbeweging tegen de Duitse kolonisatoren en de </w:t>
      </w:r>
      <w:r w:rsidRPr="00FE3499">
        <w:rPr>
          <w:i/>
          <w:lang w:val="nl-NL"/>
        </w:rPr>
        <w:t>mwami</w:t>
      </w:r>
      <w:r>
        <w:rPr>
          <w:lang w:val="nl-NL"/>
        </w:rPr>
        <w:t xml:space="preserve"> (koning) van Rwanda. De student</w:t>
      </w:r>
      <w:r w:rsidR="007C44A5">
        <w:rPr>
          <w:lang w:val="nl-NL"/>
        </w:rPr>
        <w:t>(e)</w:t>
      </w:r>
      <w:r>
        <w:rPr>
          <w:lang w:val="nl-NL"/>
        </w:rPr>
        <w:t xml:space="preserve"> moet wel in staat zijn Duitse </w:t>
      </w:r>
      <w:r w:rsidR="007C44A5">
        <w:rPr>
          <w:lang w:val="nl-NL"/>
        </w:rPr>
        <w:t xml:space="preserve">en Franse </w:t>
      </w:r>
      <w:r>
        <w:rPr>
          <w:lang w:val="nl-NL"/>
        </w:rPr>
        <w:t>bronnen te lezen</w:t>
      </w:r>
      <w:r w:rsidR="007C44A5">
        <w:rPr>
          <w:lang w:val="nl-NL"/>
        </w:rPr>
        <w:t xml:space="preserve"> en bereid zijn met primaire bronnen te werken die zich voornamelijk in Brussel bevinden</w:t>
      </w:r>
      <w:r>
        <w:rPr>
          <w:lang w:val="nl-NL"/>
        </w:rPr>
        <w:t xml:space="preserve">. </w:t>
      </w:r>
    </w:p>
    <w:p w14:paraId="72192125" w14:textId="77777777" w:rsidR="00FE3499" w:rsidRDefault="00FE3499" w:rsidP="00FE3499">
      <w:pPr>
        <w:pStyle w:val="ListParagraph"/>
        <w:numPr>
          <w:ilvl w:val="0"/>
          <w:numId w:val="1"/>
        </w:numPr>
        <w:jc w:val="both"/>
        <w:rPr>
          <w:lang w:val="nl-NL"/>
        </w:rPr>
      </w:pPr>
      <w:r>
        <w:rPr>
          <w:lang w:val="nl-NL"/>
        </w:rPr>
        <w:t>Onderzoek naar de praktijk van ‘rélégation’. Tijdens de Belgische kolonisatie van Congo werden gewoonterechtelijke leiders (</w:t>
      </w:r>
      <w:r w:rsidRPr="00FE3499">
        <w:rPr>
          <w:i/>
          <w:lang w:val="nl-NL"/>
        </w:rPr>
        <w:t>chefs coutumiers</w:t>
      </w:r>
      <w:r>
        <w:rPr>
          <w:lang w:val="nl-NL"/>
        </w:rPr>
        <w:t>) vaak ‘verbannen’ naar gevangeniskampen of andere plekken als straf. Voor dit onderzoek moet de student</w:t>
      </w:r>
      <w:r w:rsidR="007C44A5">
        <w:rPr>
          <w:lang w:val="nl-NL"/>
        </w:rPr>
        <w:t>(e)</w:t>
      </w:r>
      <w:r>
        <w:rPr>
          <w:lang w:val="nl-NL"/>
        </w:rPr>
        <w:t xml:space="preserve"> in staat zijn Frans te lezen en bereid zijn met primaire bronnen te werken die zich voornamelijk in Brussel bevinden.</w:t>
      </w:r>
    </w:p>
    <w:p w14:paraId="49198AD1" w14:textId="77777777" w:rsidR="00FE3499" w:rsidRDefault="00FE3499" w:rsidP="00FE3499">
      <w:pPr>
        <w:pStyle w:val="ListParagraph"/>
        <w:numPr>
          <w:ilvl w:val="0"/>
          <w:numId w:val="1"/>
        </w:numPr>
        <w:jc w:val="both"/>
        <w:rPr>
          <w:lang w:val="nl-NL"/>
        </w:rPr>
      </w:pPr>
      <w:r>
        <w:rPr>
          <w:lang w:val="nl-NL"/>
        </w:rPr>
        <w:t xml:space="preserve">Onderzoek naar hoe de Belgische overheden lokaal bestuur in Belgisch Congo organiseerden. Hiervoor wordt de student uitgenodigd een lokale geschiedenis te schrijven op basis van archiefbronnen en beschikbare literatuur. De focus is op de spanning tussen koloniale interventies enerzijds en de agency van de Congolese bevolking anderzijds. Wat zegt een dergelijke studie naar lokaal bestuur ons over de koloniale staat en hoe die in de praktijk wordt gebracht? </w:t>
      </w:r>
      <w:r w:rsidR="007C44A5">
        <w:rPr>
          <w:lang w:val="nl-NL"/>
        </w:rPr>
        <w:t>Student(e) moet in staat zijn bronnen in het Frans te begrijpen en met primaire bronnen te werken die zich voornamelijk in Brussel bevinden.</w:t>
      </w:r>
    </w:p>
    <w:p w14:paraId="73EF4FDC" w14:textId="77777777" w:rsidR="00FE3499" w:rsidRDefault="00FE3499" w:rsidP="00FE3499">
      <w:pPr>
        <w:pStyle w:val="ListParagraph"/>
        <w:numPr>
          <w:ilvl w:val="0"/>
          <w:numId w:val="1"/>
        </w:numPr>
        <w:jc w:val="both"/>
        <w:rPr>
          <w:lang w:val="nl-NL"/>
        </w:rPr>
      </w:pPr>
      <w:r>
        <w:rPr>
          <w:lang w:val="nl-NL"/>
        </w:rPr>
        <w:t>Onderzoek naar chef Kinioni. Kinioni was een chef in het grensgebied van wat vandaag Burundi en Congo is tijdens het eind van de 19</w:t>
      </w:r>
      <w:r w:rsidRPr="00FE3499">
        <w:rPr>
          <w:vertAlign w:val="superscript"/>
          <w:lang w:val="nl-NL"/>
        </w:rPr>
        <w:t>de</w:t>
      </w:r>
      <w:r>
        <w:rPr>
          <w:lang w:val="nl-NL"/>
        </w:rPr>
        <w:t xml:space="preserve"> en het begin van de 20</w:t>
      </w:r>
      <w:r w:rsidRPr="00FE3499">
        <w:rPr>
          <w:vertAlign w:val="superscript"/>
          <w:lang w:val="nl-NL"/>
        </w:rPr>
        <w:t>ste</w:t>
      </w:r>
      <w:r>
        <w:rPr>
          <w:lang w:val="nl-NL"/>
        </w:rPr>
        <w:t xml:space="preserve"> eeuw. Deze chef had een conflict met de </w:t>
      </w:r>
      <w:r w:rsidRPr="00FE3499">
        <w:rPr>
          <w:i/>
          <w:lang w:val="nl-NL"/>
        </w:rPr>
        <w:t xml:space="preserve">mwami </w:t>
      </w:r>
      <w:r w:rsidR="007C44A5">
        <w:rPr>
          <w:lang w:val="nl-NL"/>
        </w:rPr>
        <w:t xml:space="preserve">van Burundi. Wat zegt dit conflict ons over staatformatie en over de manier waarop koloniale overheden bijdroegen de versterking van ‘centrale’ staatmacht? Wat met politieke en intra-elite competitie tijdens de vroeg-koloniale periode? Voor dit onderzoek moet de student(e) in staat zijn Franse en Duitse bronnen te lezen en met primaire bronnen te willen werken die zich voornamelijk in Brussel bevinden. </w:t>
      </w:r>
    </w:p>
    <w:p w14:paraId="3ED7A641" w14:textId="77777777" w:rsidR="00600843" w:rsidRPr="007C44A5" w:rsidRDefault="007C44A5" w:rsidP="0093402F">
      <w:pPr>
        <w:pStyle w:val="ListParagraph"/>
        <w:numPr>
          <w:ilvl w:val="0"/>
          <w:numId w:val="1"/>
        </w:numPr>
        <w:jc w:val="both"/>
        <w:rPr>
          <w:lang w:val="nl-NL"/>
        </w:rPr>
      </w:pPr>
      <w:r w:rsidRPr="007C44A5">
        <w:rPr>
          <w:lang w:val="nl-NL"/>
        </w:rPr>
        <w:t xml:space="preserve">Onderzoek naar conflicten (Mulele, conflicten tussen lokale leiders etc.) in de vroege jaren zestig in Congo. Dit voornamelijk op basis van Congolese kranten en andere documenten die zich in KMMA Tervuren bevinden. Student(e) moet in staat zijn Frans </w:t>
      </w:r>
      <w:r w:rsidRPr="007C44A5">
        <w:rPr>
          <w:lang w:val="nl-NL"/>
        </w:rPr>
        <w:lastRenderedPageBreak/>
        <w:t xml:space="preserve">te begrijpen en regelmatig naar Tervuren te gaan om de primaire bronnen te raadplegen. </w:t>
      </w:r>
    </w:p>
    <w:sectPr w:rsidR="00600843" w:rsidRPr="007C44A5" w:rsidSect="006A56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33C"/>
    <w:multiLevelType w:val="hybridMultilevel"/>
    <w:tmpl w:val="9B20CA42"/>
    <w:lvl w:ilvl="0" w:tplc="871A96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4A"/>
    <w:rsid w:val="00030CC9"/>
    <w:rsid w:val="0058754A"/>
    <w:rsid w:val="00600843"/>
    <w:rsid w:val="006416A7"/>
    <w:rsid w:val="006A5688"/>
    <w:rsid w:val="00760C81"/>
    <w:rsid w:val="007C44A5"/>
    <w:rsid w:val="007D109B"/>
    <w:rsid w:val="008D3984"/>
    <w:rsid w:val="0099608A"/>
    <w:rsid w:val="00C63C08"/>
    <w:rsid w:val="00EB6FDB"/>
    <w:rsid w:val="00F43257"/>
    <w:rsid w:val="00F84559"/>
    <w:rsid w:val="00FE3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46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Mathys</dc:creator>
  <cp:keywords/>
  <dc:description/>
  <cp:lastModifiedBy>Hilde Gunnink</cp:lastModifiedBy>
  <cp:revision>2</cp:revision>
  <dcterms:created xsi:type="dcterms:W3CDTF">2017-09-04T09:03:00Z</dcterms:created>
  <dcterms:modified xsi:type="dcterms:W3CDTF">2017-09-04T09:03:00Z</dcterms:modified>
</cp:coreProperties>
</file>